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BE" w:rsidRPr="004901E3" w:rsidRDefault="0001174F" w:rsidP="00D611FF">
      <w:pPr>
        <w:pStyle w:val="Heading6"/>
        <w:spacing w:after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84885" cy="1042035"/>
            <wp:effectExtent l="0" t="0" r="0" b="0"/>
            <wp:wrapNone/>
            <wp:docPr id="11" name="Picture 11" descr="UNHCR-visibility-vertical-Blue-RGB-v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HCR-visibility-vertical-Blue-RGB-v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1E3">
        <w:rPr>
          <w:noProof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5061585</wp:posOffset>
            </wp:positionH>
            <wp:positionV relativeFrom="paragraph">
              <wp:posOffset>-97790</wp:posOffset>
            </wp:positionV>
            <wp:extent cx="769620" cy="99187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7C6" w:rsidRPr="004901E3">
        <w:rPr>
          <w:rFonts w:ascii="Calibri" w:hAnsi="Calibri" w:cs="Calibri"/>
          <w:sz w:val="28"/>
          <w:szCs w:val="28"/>
          <w:u w:val="single"/>
        </w:rPr>
        <w:t>INVITATION FOR APPLICATIONS</w:t>
      </w:r>
    </w:p>
    <w:p w:rsidR="00E528B0" w:rsidRPr="007908F3" w:rsidRDefault="009937C4" w:rsidP="00D611FF">
      <w:pPr>
        <w:pStyle w:val="Heading3"/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7908F3">
        <w:rPr>
          <w:rFonts w:ascii="Calibri" w:hAnsi="Calibri" w:cs="Calibri"/>
          <w:b/>
          <w:bCs/>
          <w:sz w:val="32"/>
          <w:szCs w:val="32"/>
        </w:rPr>
        <w:t>Security Risk Management Workshop</w:t>
      </w:r>
    </w:p>
    <w:p w:rsidR="009937C4" w:rsidRPr="004901E3" w:rsidRDefault="0069438A" w:rsidP="00D611FF">
      <w:pPr>
        <w:jc w:val="center"/>
        <w:rPr>
          <w:rFonts w:ascii="Calibri" w:hAnsi="Calibri" w:cs="Calibri"/>
          <w:b/>
          <w:u w:val="single"/>
        </w:rPr>
      </w:pPr>
      <w:r w:rsidRPr="007908F3">
        <w:rPr>
          <w:rFonts w:ascii="Calibri" w:hAnsi="Calibri" w:cs="Calibri"/>
          <w:b/>
        </w:rPr>
        <w:t>Bangkok, Thailand</w:t>
      </w:r>
    </w:p>
    <w:p w:rsidR="00E528B0" w:rsidRPr="007908F3" w:rsidRDefault="005C5E4D" w:rsidP="00D611FF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17-22</w:t>
      </w:r>
      <w:r w:rsidR="001139D6">
        <w:rPr>
          <w:rFonts w:ascii="Calibri" w:hAnsi="Calibri" w:cs="Calibri"/>
          <w:b/>
        </w:rPr>
        <w:t xml:space="preserve"> September 2017</w:t>
      </w:r>
    </w:p>
    <w:p w:rsidR="00E36226" w:rsidRPr="007908F3" w:rsidRDefault="00E36226" w:rsidP="00840DBF">
      <w:pPr>
        <w:pStyle w:val="BodyText"/>
        <w:spacing w:before="120" w:after="120"/>
        <w:rPr>
          <w:rFonts w:ascii="Calibri" w:hAnsi="Calibri" w:cs="Calibri"/>
          <w:sz w:val="21"/>
          <w:szCs w:val="21"/>
        </w:rPr>
      </w:pPr>
      <w:r w:rsidRPr="00932C4E">
        <w:rPr>
          <w:rFonts w:ascii="Calibri" w:hAnsi="Calibri" w:cs="Calibri"/>
          <w:b/>
          <w:bCs/>
          <w:sz w:val="21"/>
          <w:szCs w:val="21"/>
        </w:rPr>
        <w:t>The UN</w:t>
      </w:r>
      <w:r w:rsidR="006C40C8" w:rsidRPr="00932C4E">
        <w:rPr>
          <w:rFonts w:ascii="Calibri" w:hAnsi="Calibri" w:cs="Calibri"/>
          <w:b/>
          <w:bCs/>
          <w:sz w:val="21"/>
          <w:szCs w:val="21"/>
        </w:rPr>
        <w:t xml:space="preserve">HCR </w:t>
      </w:r>
      <w:r w:rsidR="000D4CAF" w:rsidRPr="00932C4E">
        <w:rPr>
          <w:rFonts w:ascii="Calibri" w:hAnsi="Calibri" w:cs="Calibri"/>
          <w:b/>
          <w:bCs/>
          <w:sz w:val="21"/>
          <w:szCs w:val="21"/>
        </w:rPr>
        <w:t xml:space="preserve">Regional Centre for </w:t>
      </w:r>
      <w:r w:rsidR="00932C4E">
        <w:rPr>
          <w:rFonts w:ascii="Calibri" w:hAnsi="Calibri" w:cs="Calibri"/>
          <w:b/>
          <w:bCs/>
          <w:sz w:val="21"/>
          <w:szCs w:val="21"/>
        </w:rPr>
        <w:t xml:space="preserve">Emergency </w:t>
      </w:r>
      <w:r w:rsidR="00B13A14">
        <w:rPr>
          <w:rFonts w:ascii="Calibri" w:hAnsi="Calibri" w:cs="Calibri"/>
          <w:b/>
          <w:bCs/>
          <w:sz w:val="21"/>
          <w:szCs w:val="21"/>
        </w:rPr>
        <w:t xml:space="preserve">Preparedness | </w:t>
      </w:r>
      <w:r w:rsidR="00B13A14" w:rsidRPr="00932C4E">
        <w:rPr>
          <w:rFonts w:ascii="Calibri" w:hAnsi="Calibri" w:cs="Calibri"/>
          <w:b/>
          <w:bCs/>
          <w:sz w:val="21"/>
          <w:szCs w:val="21"/>
        </w:rPr>
        <w:t>eCentre</w:t>
      </w:r>
      <w:r w:rsidR="00E528B0" w:rsidRPr="00932C4E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C75E2">
        <w:rPr>
          <w:rFonts w:ascii="Calibri" w:hAnsi="Calibri" w:cs="Calibri"/>
          <w:sz w:val="21"/>
          <w:szCs w:val="21"/>
        </w:rPr>
        <w:t>is</w:t>
      </w:r>
      <w:r w:rsidR="00E528B0" w:rsidRPr="007908F3">
        <w:rPr>
          <w:rFonts w:ascii="Calibri" w:hAnsi="Calibri" w:cs="Calibri"/>
          <w:sz w:val="21"/>
          <w:szCs w:val="21"/>
        </w:rPr>
        <w:t xml:space="preserve"> </w:t>
      </w:r>
      <w:r w:rsidR="006C40C8" w:rsidRPr="007908F3">
        <w:rPr>
          <w:rFonts w:ascii="Calibri" w:hAnsi="Calibri" w:cs="Calibri"/>
          <w:sz w:val="21"/>
          <w:szCs w:val="21"/>
        </w:rPr>
        <w:t xml:space="preserve">pleased to </w:t>
      </w:r>
      <w:r w:rsidR="00454446" w:rsidRPr="007908F3">
        <w:rPr>
          <w:rFonts w:ascii="Calibri" w:hAnsi="Calibri" w:cs="Calibri"/>
          <w:sz w:val="21"/>
          <w:szCs w:val="21"/>
        </w:rPr>
        <w:t xml:space="preserve">call for applications to a </w:t>
      </w:r>
      <w:r w:rsidR="00E528B0" w:rsidRPr="00244B13">
        <w:rPr>
          <w:rFonts w:ascii="Calibri" w:hAnsi="Calibri" w:cs="Calibri"/>
          <w:b/>
          <w:bCs/>
          <w:sz w:val="21"/>
          <w:szCs w:val="21"/>
        </w:rPr>
        <w:t>Security Ris</w:t>
      </w:r>
      <w:r w:rsidR="000D3386" w:rsidRPr="00244B13">
        <w:rPr>
          <w:rFonts w:ascii="Calibri" w:hAnsi="Calibri" w:cs="Calibri"/>
          <w:b/>
          <w:bCs/>
          <w:sz w:val="21"/>
          <w:szCs w:val="21"/>
        </w:rPr>
        <w:t>k Management Workshop</w:t>
      </w:r>
      <w:r w:rsidR="00FC75E2">
        <w:rPr>
          <w:rFonts w:ascii="Calibri" w:hAnsi="Calibri" w:cs="Calibri"/>
          <w:sz w:val="21"/>
          <w:szCs w:val="21"/>
        </w:rPr>
        <w:t xml:space="preserve">, organized </w:t>
      </w:r>
      <w:r w:rsidR="000D3386" w:rsidRPr="007908F3">
        <w:rPr>
          <w:rFonts w:ascii="Calibri" w:hAnsi="Calibri" w:cs="Calibri"/>
          <w:sz w:val="21"/>
          <w:szCs w:val="21"/>
        </w:rPr>
        <w:t xml:space="preserve">from </w:t>
      </w:r>
      <w:r w:rsidR="005C5E4D">
        <w:rPr>
          <w:rFonts w:ascii="Calibri" w:hAnsi="Calibri" w:cs="Calibri"/>
          <w:sz w:val="21"/>
          <w:szCs w:val="21"/>
        </w:rPr>
        <w:t>17</w:t>
      </w:r>
      <w:r w:rsidR="00FC75E2">
        <w:rPr>
          <w:rFonts w:ascii="Calibri" w:hAnsi="Calibri" w:cs="Calibri"/>
          <w:sz w:val="21"/>
          <w:szCs w:val="21"/>
        </w:rPr>
        <w:t xml:space="preserve"> to </w:t>
      </w:r>
      <w:r w:rsidR="005C5E4D">
        <w:rPr>
          <w:rFonts w:ascii="Calibri" w:hAnsi="Calibri" w:cs="Calibri"/>
          <w:sz w:val="21"/>
          <w:szCs w:val="21"/>
        </w:rPr>
        <w:t>22</w:t>
      </w:r>
      <w:r w:rsidR="00FC75E2">
        <w:rPr>
          <w:rFonts w:ascii="Calibri" w:hAnsi="Calibri" w:cs="Calibri"/>
          <w:sz w:val="21"/>
          <w:szCs w:val="21"/>
        </w:rPr>
        <w:t xml:space="preserve"> </w:t>
      </w:r>
      <w:r w:rsidR="005C5E4D">
        <w:rPr>
          <w:rFonts w:ascii="Calibri" w:hAnsi="Calibri" w:cs="Calibri"/>
          <w:sz w:val="21"/>
          <w:szCs w:val="21"/>
        </w:rPr>
        <w:t>September 2017</w:t>
      </w:r>
      <w:r w:rsidR="00932C4E">
        <w:rPr>
          <w:rFonts w:ascii="Calibri" w:hAnsi="Calibri" w:cs="Calibri"/>
          <w:sz w:val="21"/>
          <w:szCs w:val="21"/>
        </w:rPr>
        <w:t>,</w:t>
      </w:r>
      <w:r w:rsidR="00244B1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514A2" w:rsidRPr="007908F3">
        <w:rPr>
          <w:rFonts w:ascii="Calibri" w:hAnsi="Calibri" w:cs="Calibri"/>
          <w:sz w:val="21"/>
          <w:szCs w:val="21"/>
        </w:rPr>
        <w:t xml:space="preserve">in </w:t>
      </w:r>
      <w:r w:rsidR="00FC75E2">
        <w:rPr>
          <w:rFonts w:ascii="Calibri" w:hAnsi="Calibri" w:cs="Calibri"/>
          <w:sz w:val="21"/>
          <w:szCs w:val="21"/>
        </w:rPr>
        <w:t>Hua Hin</w:t>
      </w:r>
      <w:r w:rsidR="0069438A" w:rsidRPr="007908F3">
        <w:rPr>
          <w:rFonts w:ascii="Calibri" w:hAnsi="Calibri" w:cs="Calibri"/>
          <w:sz w:val="21"/>
          <w:szCs w:val="21"/>
        </w:rPr>
        <w:t>, Thailand</w:t>
      </w:r>
      <w:r w:rsidR="00E514A2" w:rsidRPr="007908F3">
        <w:rPr>
          <w:rFonts w:ascii="Calibri" w:hAnsi="Calibri" w:cs="Calibri"/>
          <w:sz w:val="21"/>
          <w:szCs w:val="21"/>
        </w:rPr>
        <w:t xml:space="preserve">. </w:t>
      </w:r>
      <w:r w:rsidR="006C40C8" w:rsidRPr="007908F3">
        <w:rPr>
          <w:rFonts w:ascii="Calibri" w:hAnsi="Calibri" w:cs="Calibri"/>
          <w:sz w:val="21"/>
          <w:szCs w:val="21"/>
        </w:rPr>
        <w:t xml:space="preserve">  </w:t>
      </w:r>
    </w:p>
    <w:p w:rsidR="00E514A2" w:rsidRPr="00BE1AAC" w:rsidRDefault="00E36226" w:rsidP="00BA7CF8">
      <w:pPr>
        <w:pStyle w:val="BodyText"/>
        <w:spacing w:after="120"/>
        <w:rPr>
          <w:rFonts w:ascii="Calibri" w:hAnsi="Calibri" w:cs="Calibri"/>
          <w:b/>
          <w:color w:val="4472C4"/>
          <w:sz w:val="21"/>
          <w:szCs w:val="21"/>
        </w:rPr>
      </w:pPr>
      <w:r w:rsidRPr="00BE1AAC">
        <w:rPr>
          <w:rFonts w:ascii="Calibri" w:hAnsi="Calibri" w:cs="Calibri"/>
          <w:b/>
          <w:color w:val="4472C4"/>
          <w:sz w:val="21"/>
          <w:szCs w:val="21"/>
        </w:rPr>
        <w:t xml:space="preserve">What is </w:t>
      </w:r>
      <w:r w:rsidR="007155EE" w:rsidRPr="00BE1AAC">
        <w:rPr>
          <w:rFonts w:ascii="Calibri" w:hAnsi="Calibri" w:cs="Calibri"/>
          <w:b/>
          <w:color w:val="4472C4"/>
          <w:sz w:val="21"/>
          <w:szCs w:val="21"/>
        </w:rPr>
        <w:t>this</w:t>
      </w:r>
      <w:r w:rsidRPr="00BE1AAC">
        <w:rPr>
          <w:rFonts w:ascii="Calibri" w:hAnsi="Calibri" w:cs="Calibri"/>
          <w:b/>
          <w:color w:val="4472C4"/>
          <w:sz w:val="21"/>
          <w:szCs w:val="21"/>
        </w:rPr>
        <w:t xml:space="preserve"> workshop about?</w:t>
      </w:r>
    </w:p>
    <w:p w:rsidR="00CF3284" w:rsidRPr="007908F3" w:rsidRDefault="00E528B0" w:rsidP="00BA7CF8">
      <w:pPr>
        <w:autoSpaceDE w:val="0"/>
        <w:autoSpaceDN w:val="0"/>
        <w:adjustRightInd w:val="0"/>
        <w:spacing w:after="12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Development and humanitarian </w:t>
      </w:r>
      <w:r w:rsidR="00C11564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actors </w:t>
      </w:r>
      <w:r w:rsidR="001F4503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are </w:t>
      </w:r>
      <w:r w:rsidR="00E36226" w:rsidRPr="007908F3">
        <w:rPr>
          <w:rFonts w:ascii="Calibri" w:eastAsia="ＭＳ 明朝" w:hAnsi="Calibri" w:cs="Calibri"/>
          <w:sz w:val="21"/>
          <w:szCs w:val="21"/>
          <w:lang w:eastAsia="ja-JP"/>
        </w:rPr>
        <w:t>increasingly called upon to work</w:t>
      </w:r>
      <w:r w:rsidR="00D83D07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and</w:t>
      </w:r>
      <w:r w:rsidR="001F4503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manage projects</w:t>
      </w:r>
      <w:r w:rsidR="00E36226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in </w:t>
      </w:r>
      <w:r w:rsidR="00ED21DD" w:rsidRPr="007908F3">
        <w:rPr>
          <w:rFonts w:ascii="Calibri" w:eastAsia="ＭＳ 明朝" w:hAnsi="Calibri" w:cs="Calibri"/>
          <w:sz w:val="21"/>
          <w:szCs w:val="21"/>
          <w:lang w:eastAsia="ja-JP"/>
        </w:rPr>
        <w:t>high-risk</w:t>
      </w:r>
      <w:r w:rsidR="0071558B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security environments</w:t>
      </w:r>
      <w:r w:rsidR="00454446" w:rsidRPr="007908F3">
        <w:rPr>
          <w:rFonts w:ascii="Calibri" w:eastAsia="ＭＳ 明朝" w:hAnsi="Calibri" w:cs="Calibri"/>
          <w:sz w:val="21"/>
          <w:szCs w:val="21"/>
          <w:lang w:eastAsia="ja-JP"/>
        </w:rPr>
        <w:t>, including during</w:t>
      </w:r>
      <w:r w:rsidR="00D301F4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the response and </w:t>
      </w:r>
      <w:r w:rsidR="000D3386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recovery phases of humanitarian </w:t>
      </w:r>
      <w:r w:rsidR="00D301F4" w:rsidRPr="007908F3">
        <w:rPr>
          <w:rFonts w:ascii="Calibri" w:eastAsia="ＭＳ 明朝" w:hAnsi="Calibri" w:cs="Calibri"/>
          <w:sz w:val="21"/>
          <w:szCs w:val="21"/>
          <w:lang w:eastAsia="ja-JP"/>
        </w:rPr>
        <w:t>emergencies</w:t>
      </w:r>
      <w:r w:rsidR="0071558B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. </w:t>
      </w:r>
      <w:r w:rsidR="001374F2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Awareness of the </w:t>
      </w:r>
      <w:r w:rsidR="00E36226" w:rsidRPr="007908F3">
        <w:rPr>
          <w:rFonts w:ascii="Calibri" w:eastAsia="ＭＳ 明朝" w:hAnsi="Calibri" w:cs="Calibri"/>
          <w:sz w:val="21"/>
          <w:szCs w:val="21"/>
          <w:lang w:eastAsia="ja-JP"/>
        </w:rPr>
        <w:t>threats and risks</w:t>
      </w:r>
      <w:r w:rsidR="001374F2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—</w:t>
      </w:r>
      <w:r w:rsidR="00E36226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and how to respond appropriately to security incidents</w:t>
      </w:r>
      <w:r w:rsidR="001374F2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—</w:t>
      </w:r>
      <w:r w:rsidR="00E36226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can be a matter of life or death.</w:t>
      </w:r>
      <w:r w:rsidR="0071558B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It’s equally important that managers and staff are able t</w:t>
      </w:r>
      <w:r w:rsidR="004D10E1">
        <w:rPr>
          <w:rFonts w:ascii="Calibri" w:eastAsia="ＭＳ 明朝" w:hAnsi="Calibri" w:cs="Calibri"/>
          <w:sz w:val="21"/>
          <w:szCs w:val="21"/>
          <w:lang w:eastAsia="ja-JP"/>
        </w:rPr>
        <w:t>o anticipate, analyse,</w:t>
      </w:r>
      <w:r w:rsidR="0071558B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</w:t>
      </w:r>
      <w:r w:rsidR="00583666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take steps to </w:t>
      </w:r>
      <w:r w:rsidR="00D83D07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reduce </w:t>
      </w:r>
      <w:r w:rsidR="00F912D0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security </w:t>
      </w:r>
      <w:r w:rsidR="00D83D07" w:rsidRPr="007908F3">
        <w:rPr>
          <w:rFonts w:ascii="Calibri" w:eastAsia="ＭＳ 明朝" w:hAnsi="Calibri" w:cs="Calibri"/>
          <w:sz w:val="21"/>
          <w:szCs w:val="21"/>
          <w:lang w:eastAsia="ja-JP"/>
        </w:rPr>
        <w:t>risks</w:t>
      </w:r>
      <w:r w:rsidR="004D10E1">
        <w:rPr>
          <w:rFonts w:ascii="Calibri" w:eastAsia="ＭＳ 明朝" w:hAnsi="Calibri" w:cs="Calibri"/>
          <w:sz w:val="21"/>
          <w:szCs w:val="21"/>
          <w:lang w:eastAsia="ja-JP"/>
        </w:rPr>
        <w:t xml:space="preserve"> and ensure operation continuity</w:t>
      </w:r>
      <w:r w:rsidR="00D83D07" w:rsidRPr="007908F3">
        <w:rPr>
          <w:rFonts w:ascii="Calibri" w:eastAsia="ＭＳ 明朝" w:hAnsi="Calibri" w:cs="Calibri"/>
          <w:sz w:val="21"/>
          <w:szCs w:val="21"/>
          <w:lang w:eastAsia="ja-JP"/>
        </w:rPr>
        <w:t>.</w:t>
      </w:r>
    </w:p>
    <w:p w:rsidR="00CF3284" w:rsidRPr="007908F3" w:rsidRDefault="00932C4E" w:rsidP="00BA7CF8">
      <w:pPr>
        <w:autoSpaceDE w:val="0"/>
        <w:autoSpaceDN w:val="0"/>
        <w:adjustRightInd w:val="0"/>
        <w:spacing w:after="120"/>
        <w:jc w:val="both"/>
        <w:rPr>
          <w:rFonts w:ascii="Calibri" w:eastAsia="ＭＳ 明朝" w:hAnsi="Calibri" w:cs="Calibri"/>
          <w:color w:val="000000"/>
          <w:sz w:val="21"/>
          <w:szCs w:val="21"/>
        </w:rPr>
      </w:pPr>
      <w:r>
        <w:rPr>
          <w:rFonts w:ascii="Calibri" w:eastAsia="ＭＳ 明朝" w:hAnsi="Calibri" w:cs="Calibri"/>
          <w:sz w:val="21"/>
          <w:szCs w:val="21"/>
          <w:lang w:eastAsia="ja-JP"/>
        </w:rPr>
        <w:t>T</w:t>
      </w:r>
      <w:r w:rsidR="00E528B0" w:rsidRPr="007908F3">
        <w:rPr>
          <w:rFonts w:ascii="Calibri" w:eastAsia="ＭＳ 明朝" w:hAnsi="Calibri" w:cs="Calibri"/>
          <w:sz w:val="21"/>
          <w:szCs w:val="21"/>
          <w:lang w:eastAsia="ja-JP"/>
        </w:rPr>
        <w:t>h</w:t>
      </w:r>
      <w:r w:rsidR="00BA7CF8">
        <w:rPr>
          <w:rFonts w:ascii="Calibri" w:eastAsia="ＭＳ 明朝" w:hAnsi="Calibri" w:cs="Calibri"/>
          <w:sz w:val="21"/>
          <w:szCs w:val="21"/>
          <w:lang w:eastAsia="ja-JP"/>
        </w:rPr>
        <w:t>e</w:t>
      </w:r>
      <w:r w:rsidR="00E528B0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workshop will address the basics of security risk management</w:t>
      </w:r>
      <w:r w:rsidR="00ED21DD" w:rsidRPr="007908F3">
        <w:rPr>
          <w:rFonts w:ascii="Calibri" w:eastAsia="ＭＳ 明朝" w:hAnsi="Calibri" w:cs="Calibri"/>
          <w:sz w:val="21"/>
          <w:szCs w:val="21"/>
          <w:lang w:eastAsia="ja-JP"/>
        </w:rPr>
        <w:t>, providing</w:t>
      </w:r>
      <w:r w:rsidR="00BA7CF8">
        <w:rPr>
          <w:rFonts w:ascii="Calibri" w:eastAsia="ＭＳ 明朝" w:hAnsi="Calibri" w:cs="Calibri"/>
          <w:sz w:val="21"/>
          <w:szCs w:val="21"/>
          <w:lang w:eastAsia="ja-JP"/>
        </w:rPr>
        <w:t xml:space="preserve"> </w:t>
      </w:r>
      <w:r w:rsidR="00ED21DD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managers with </w:t>
      </w:r>
      <w:r w:rsidR="00D83D07" w:rsidRPr="007908F3">
        <w:rPr>
          <w:rFonts w:ascii="Calibri" w:eastAsia="ＭＳ 明朝" w:hAnsi="Calibri" w:cs="Calibri"/>
          <w:sz w:val="21"/>
          <w:szCs w:val="21"/>
          <w:lang w:eastAsia="ja-JP"/>
        </w:rPr>
        <w:t>practical t</w:t>
      </w:r>
      <w:r w:rsidR="00ED21DD" w:rsidRPr="007908F3">
        <w:rPr>
          <w:rFonts w:ascii="Calibri" w:eastAsia="ＭＳ 明朝" w:hAnsi="Calibri" w:cs="Calibri"/>
          <w:sz w:val="21"/>
          <w:szCs w:val="21"/>
          <w:lang w:eastAsia="ja-JP"/>
        </w:rPr>
        <w:t>ools to analyse and address security risks in the field.</w:t>
      </w:r>
      <w:r w:rsidR="00CF3284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 Current </w:t>
      </w:r>
      <w:r w:rsidR="00D83D07" w:rsidRPr="007908F3">
        <w:rPr>
          <w:rFonts w:ascii="Calibri" w:eastAsia="ＭＳ 明朝" w:hAnsi="Calibri" w:cs="Calibri"/>
          <w:color w:val="000000"/>
          <w:sz w:val="21"/>
          <w:szCs w:val="21"/>
        </w:rPr>
        <w:t>cases</w:t>
      </w:r>
      <w:r w:rsidR="00CF3284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 </w:t>
      </w:r>
      <w:r w:rsidR="002303C1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from </w:t>
      </w:r>
      <w:r w:rsidR="00D83D07" w:rsidRPr="007908F3">
        <w:rPr>
          <w:rFonts w:ascii="Calibri" w:eastAsia="ＭＳ 明朝" w:hAnsi="Calibri" w:cs="Calibri"/>
          <w:color w:val="000000"/>
          <w:sz w:val="21"/>
          <w:szCs w:val="21"/>
        </w:rPr>
        <w:t>high-risk environments</w:t>
      </w:r>
      <w:r w:rsidR="00CF3284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 </w:t>
      </w:r>
      <w:r w:rsidR="005D0D41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will </w:t>
      </w:r>
      <w:r w:rsidR="00CF3284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be discussed, along with best practices and lessons learned.  </w:t>
      </w:r>
      <w:r w:rsidR="00D83D07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The workshop will be highly interactive, involving short presentations, </w:t>
      </w:r>
      <w:r w:rsidR="000D3386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discussion, </w:t>
      </w:r>
      <w:r w:rsidR="00D83D07" w:rsidRPr="007908F3">
        <w:rPr>
          <w:rFonts w:ascii="Calibri" w:eastAsia="ＭＳ 明朝" w:hAnsi="Calibri" w:cs="Calibri"/>
          <w:color w:val="000000"/>
          <w:sz w:val="21"/>
          <w:szCs w:val="21"/>
        </w:rPr>
        <w:t>group work and simulation exercises</w:t>
      </w:r>
      <w:r w:rsidR="00F873BA" w:rsidRPr="007908F3">
        <w:rPr>
          <w:rFonts w:ascii="Calibri" w:eastAsia="ＭＳ 明朝" w:hAnsi="Calibri" w:cs="Calibri"/>
          <w:color w:val="000000"/>
          <w:sz w:val="21"/>
          <w:szCs w:val="21"/>
        </w:rPr>
        <w:t xml:space="preserve"> designed to apply and reflect upon the development of core skills</w:t>
      </w:r>
      <w:r w:rsidR="00D83D07" w:rsidRPr="007908F3">
        <w:rPr>
          <w:rFonts w:ascii="Calibri" w:eastAsia="ＭＳ 明朝" w:hAnsi="Calibri" w:cs="Calibri"/>
          <w:color w:val="000000"/>
          <w:sz w:val="21"/>
          <w:szCs w:val="21"/>
        </w:rPr>
        <w:t>.</w:t>
      </w:r>
      <w:r w:rsidR="00FC75E2">
        <w:rPr>
          <w:rFonts w:ascii="Calibri" w:eastAsia="ＭＳ 明朝" w:hAnsi="Calibri" w:cs="Calibri"/>
          <w:color w:val="000000"/>
          <w:sz w:val="21"/>
          <w:szCs w:val="21"/>
        </w:rPr>
        <w:t xml:space="preserve"> </w:t>
      </w:r>
      <w:r w:rsidR="004D10E1">
        <w:rPr>
          <w:rFonts w:ascii="Calibri" w:eastAsia="ＭＳ 明朝" w:hAnsi="Calibri" w:cs="Calibri"/>
          <w:color w:val="000000"/>
          <w:sz w:val="21"/>
          <w:szCs w:val="21"/>
        </w:rPr>
        <w:t>Th</w:t>
      </w:r>
      <w:r w:rsidR="00FC75E2">
        <w:rPr>
          <w:rFonts w:ascii="Calibri" w:eastAsia="ＭＳ 明朝" w:hAnsi="Calibri" w:cs="Calibri"/>
          <w:color w:val="000000"/>
          <w:sz w:val="21"/>
          <w:szCs w:val="21"/>
        </w:rPr>
        <w:t>is year SRM program</w:t>
      </w:r>
      <w:r w:rsidR="004D10E1">
        <w:rPr>
          <w:rFonts w:ascii="Calibri" w:eastAsia="ＭＳ 明朝" w:hAnsi="Calibri" w:cs="Calibri"/>
          <w:color w:val="000000"/>
          <w:sz w:val="21"/>
          <w:szCs w:val="21"/>
        </w:rPr>
        <w:t xml:space="preserve"> will also include </w:t>
      </w:r>
      <w:r w:rsidR="00FC75E2">
        <w:rPr>
          <w:rFonts w:ascii="Calibri" w:eastAsia="ＭＳ 明朝" w:hAnsi="Calibri" w:cs="Calibri"/>
          <w:color w:val="000000"/>
          <w:sz w:val="21"/>
          <w:szCs w:val="21"/>
        </w:rPr>
        <w:t>field simulation exercises</w:t>
      </w:r>
      <w:r w:rsidR="005C5E4D">
        <w:rPr>
          <w:rFonts w:ascii="Calibri" w:eastAsia="ＭＳ 明朝" w:hAnsi="Calibri" w:cs="Calibri"/>
          <w:color w:val="000000"/>
          <w:sz w:val="21"/>
          <w:szCs w:val="21"/>
        </w:rPr>
        <w:t xml:space="preserve"> at the Fort Thanarat – military training camp of the Thai Royal Army</w:t>
      </w:r>
      <w:r w:rsidR="004D10E1">
        <w:rPr>
          <w:rFonts w:ascii="Calibri" w:eastAsia="ＭＳ 明朝" w:hAnsi="Calibri" w:cs="Calibri"/>
          <w:color w:val="000000"/>
          <w:sz w:val="21"/>
          <w:szCs w:val="21"/>
        </w:rPr>
        <w:t xml:space="preserve">. </w:t>
      </w:r>
      <w:r w:rsidR="00FC75E2">
        <w:rPr>
          <w:rFonts w:ascii="Calibri" w:eastAsia="ＭＳ 明朝" w:hAnsi="Calibri" w:cs="Calibri"/>
          <w:color w:val="000000"/>
          <w:sz w:val="21"/>
          <w:szCs w:val="21"/>
        </w:rPr>
        <w:t xml:space="preserve"> </w:t>
      </w:r>
    </w:p>
    <w:p w:rsidR="00E36226" w:rsidRPr="00BE1AAC" w:rsidRDefault="00E36226" w:rsidP="00BA7CF8">
      <w:pPr>
        <w:pStyle w:val="BodyText"/>
        <w:spacing w:after="120"/>
        <w:rPr>
          <w:rFonts w:ascii="Calibri" w:hAnsi="Calibri" w:cs="Calibri"/>
          <w:b/>
          <w:color w:val="4472C4"/>
          <w:sz w:val="21"/>
          <w:szCs w:val="21"/>
        </w:rPr>
      </w:pPr>
      <w:r w:rsidRPr="00BE1AAC">
        <w:rPr>
          <w:rFonts w:ascii="Calibri" w:hAnsi="Calibri" w:cs="Calibri"/>
          <w:b/>
          <w:color w:val="4472C4"/>
          <w:sz w:val="21"/>
          <w:szCs w:val="21"/>
        </w:rPr>
        <w:t>Who is this workshop for?</w:t>
      </w:r>
    </w:p>
    <w:p w:rsidR="00E36226" w:rsidRPr="007908F3" w:rsidRDefault="00932C4E" w:rsidP="00BA7CF8">
      <w:pPr>
        <w:autoSpaceDE w:val="0"/>
        <w:autoSpaceDN w:val="0"/>
        <w:adjustRightInd w:val="0"/>
        <w:spacing w:after="12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T</w:t>
      </w:r>
      <w:r>
        <w:rPr>
          <w:rFonts w:ascii="Calibri" w:eastAsia="ＭＳ 明朝" w:hAnsi="Calibri" w:cs="Calibri"/>
          <w:sz w:val="21"/>
          <w:szCs w:val="21"/>
          <w:lang w:eastAsia="ja-JP"/>
        </w:rPr>
        <w:t xml:space="preserve">his workshop is </w:t>
      </w:r>
      <w:r w:rsidRPr="00932C4E">
        <w:rPr>
          <w:rFonts w:ascii="Calibri" w:eastAsia="ＭＳ 明朝" w:hAnsi="Calibri" w:cs="Calibri"/>
          <w:b/>
          <w:bCs/>
          <w:sz w:val="21"/>
          <w:szCs w:val="21"/>
          <w:lang w:eastAsia="ja-JP"/>
        </w:rPr>
        <w:t xml:space="preserve">designed for </w:t>
      </w:r>
      <w:r>
        <w:rPr>
          <w:rFonts w:ascii="Calibri" w:eastAsia="ＭＳ 明朝" w:hAnsi="Calibri" w:cs="Calibri"/>
          <w:b/>
          <w:bCs/>
          <w:sz w:val="21"/>
          <w:szCs w:val="21"/>
          <w:lang w:eastAsia="ja-JP"/>
        </w:rPr>
        <w:t xml:space="preserve">humanitarian and development professionals at </w:t>
      </w:r>
      <w:r w:rsidRPr="00932C4E">
        <w:rPr>
          <w:rFonts w:ascii="Calibri" w:eastAsia="ＭＳ 明朝" w:hAnsi="Calibri" w:cs="Calibri"/>
          <w:b/>
          <w:bCs/>
          <w:sz w:val="21"/>
          <w:szCs w:val="21"/>
          <w:lang w:eastAsia="ja-JP"/>
        </w:rPr>
        <w:t>mid</w:t>
      </w:r>
      <w:r>
        <w:rPr>
          <w:rFonts w:ascii="Calibri" w:eastAsia="ＭＳ 明朝" w:hAnsi="Calibri" w:cs="Calibri"/>
          <w:b/>
          <w:bCs/>
          <w:sz w:val="21"/>
          <w:szCs w:val="21"/>
          <w:lang w:eastAsia="ja-JP"/>
        </w:rPr>
        <w:t xml:space="preserve">-level and senior levels, </w:t>
      </w:r>
      <w:r w:rsidRPr="00932C4E">
        <w:rPr>
          <w:rFonts w:ascii="Calibri" w:eastAsia="ＭＳ 明朝" w:hAnsi="Calibri" w:cs="Calibri"/>
          <w:b/>
          <w:bCs/>
          <w:sz w:val="21"/>
          <w:szCs w:val="21"/>
          <w:lang w:eastAsia="ja-JP"/>
        </w:rPr>
        <w:t>who manage operations, projects, personnel and assets in complex security environments</w:t>
      </w:r>
      <w:r>
        <w:rPr>
          <w:rFonts w:ascii="Calibri" w:eastAsia="ＭＳ 明朝" w:hAnsi="Calibri" w:cs="Calibri"/>
          <w:sz w:val="21"/>
          <w:szCs w:val="21"/>
          <w:lang w:eastAsia="ja-JP"/>
        </w:rPr>
        <w:t xml:space="preserve">. </w:t>
      </w:r>
      <w:r w:rsidR="001D1403" w:rsidRPr="007908F3">
        <w:rPr>
          <w:rFonts w:ascii="Calibri" w:eastAsia="ＭＳ 明朝" w:hAnsi="Calibri" w:cs="Calibri"/>
          <w:sz w:val="21"/>
          <w:szCs w:val="21"/>
          <w:lang w:eastAsia="ja-JP"/>
        </w:rPr>
        <w:t>Partici</w:t>
      </w:r>
      <w:r w:rsidR="002303C1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pants will include </w:t>
      </w:r>
      <w:r w:rsidR="00D20194">
        <w:rPr>
          <w:rFonts w:ascii="Calibri" w:eastAsia="ＭＳ 明朝" w:hAnsi="Calibri" w:cs="Calibri"/>
          <w:sz w:val="21"/>
          <w:szCs w:val="21"/>
          <w:lang w:eastAsia="ja-JP"/>
        </w:rPr>
        <w:t xml:space="preserve">NGO and government actors from Asia and Pacific as well as </w:t>
      </w:r>
      <w:r w:rsidR="002303C1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JICA </w:t>
      </w:r>
      <w:r w:rsidR="00D20194">
        <w:rPr>
          <w:rFonts w:ascii="Calibri" w:eastAsia="ＭＳ 明朝" w:hAnsi="Calibri" w:cs="Calibri"/>
          <w:sz w:val="21"/>
          <w:szCs w:val="21"/>
          <w:lang w:eastAsia="ja-JP"/>
        </w:rPr>
        <w:t xml:space="preserve">and UN/UNHCR </w:t>
      </w:r>
      <w:r w:rsidR="002303C1" w:rsidRPr="007908F3">
        <w:rPr>
          <w:rFonts w:ascii="Calibri" w:eastAsia="ＭＳ 明朝" w:hAnsi="Calibri" w:cs="Calibri"/>
          <w:sz w:val="21"/>
          <w:szCs w:val="21"/>
          <w:lang w:eastAsia="ja-JP"/>
        </w:rPr>
        <w:t>staff</w:t>
      </w:r>
      <w:r w:rsidR="00D20194">
        <w:rPr>
          <w:rFonts w:ascii="Calibri" w:eastAsia="ＭＳ 明朝" w:hAnsi="Calibri" w:cs="Calibri"/>
          <w:sz w:val="21"/>
          <w:szCs w:val="21"/>
          <w:lang w:eastAsia="ja-JP"/>
        </w:rPr>
        <w:t xml:space="preserve">. </w:t>
      </w:r>
      <w:r w:rsidR="0046477C">
        <w:rPr>
          <w:rFonts w:ascii="Calibri" w:eastAsia="ＭＳ 明朝" w:hAnsi="Calibri" w:cs="Calibri"/>
          <w:sz w:val="21"/>
          <w:szCs w:val="21"/>
          <w:lang w:eastAsia="ja-JP"/>
        </w:rPr>
        <w:t>P</w:t>
      </w:r>
      <w:r w:rsidR="00D20194">
        <w:rPr>
          <w:rFonts w:ascii="Calibri" w:eastAsia="ＭＳ 明朝" w:hAnsi="Calibri" w:cs="Calibri"/>
          <w:sz w:val="21"/>
          <w:szCs w:val="21"/>
          <w:lang w:eastAsia="ja-JP"/>
        </w:rPr>
        <w:t>reference will be given to NGOs/Government staff working/planning to work in partnership with UNHCR offices in the region</w:t>
      </w:r>
      <w:r w:rsidR="0046477C">
        <w:rPr>
          <w:rFonts w:ascii="Calibri" w:eastAsia="ＭＳ 明朝" w:hAnsi="Calibri" w:cs="Calibri"/>
          <w:sz w:val="21"/>
          <w:szCs w:val="21"/>
          <w:lang w:eastAsia="ja-JP"/>
        </w:rPr>
        <w:t>, during selection process.</w:t>
      </w:r>
    </w:p>
    <w:p w:rsidR="001D1403" w:rsidRPr="00BE1AAC" w:rsidRDefault="00B92C1F" w:rsidP="00E81040">
      <w:pPr>
        <w:autoSpaceDE w:val="0"/>
        <w:autoSpaceDN w:val="0"/>
        <w:adjustRightInd w:val="0"/>
        <w:spacing w:after="120"/>
        <w:jc w:val="both"/>
        <w:rPr>
          <w:rFonts w:ascii="Calibri" w:eastAsia="ＭＳ 明朝" w:hAnsi="Calibri" w:cs="Calibri"/>
          <w:b/>
          <w:color w:val="4472C4"/>
          <w:sz w:val="21"/>
          <w:szCs w:val="21"/>
          <w:lang w:eastAsia="ja-JP"/>
        </w:rPr>
      </w:pPr>
      <w:r w:rsidRPr="00BE1AAC">
        <w:rPr>
          <w:rFonts w:ascii="Calibri" w:eastAsia="ＭＳ 明朝" w:hAnsi="Calibri" w:cs="Calibri"/>
          <w:b/>
          <w:color w:val="4472C4"/>
          <w:sz w:val="21"/>
          <w:szCs w:val="21"/>
          <w:lang w:eastAsia="ja-JP"/>
        </w:rPr>
        <w:t>What are the m</w:t>
      </w:r>
      <w:r w:rsidR="003708DB" w:rsidRPr="00BE1AAC">
        <w:rPr>
          <w:rFonts w:ascii="Calibri" w:eastAsia="ＭＳ 明朝" w:hAnsi="Calibri" w:cs="Calibri"/>
          <w:b/>
          <w:color w:val="4472C4"/>
          <w:sz w:val="21"/>
          <w:szCs w:val="21"/>
          <w:lang w:eastAsia="ja-JP"/>
        </w:rPr>
        <w:t>ain t</w:t>
      </w:r>
      <w:r w:rsidR="00E36226" w:rsidRPr="00BE1AAC">
        <w:rPr>
          <w:rFonts w:ascii="Calibri" w:eastAsia="ＭＳ 明朝" w:hAnsi="Calibri" w:cs="Calibri"/>
          <w:b/>
          <w:color w:val="4472C4"/>
          <w:sz w:val="21"/>
          <w:szCs w:val="21"/>
          <w:lang w:eastAsia="ja-JP"/>
        </w:rPr>
        <w:t>hemes of the workshop</w:t>
      </w:r>
      <w:r w:rsidRPr="00BE1AAC">
        <w:rPr>
          <w:rFonts w:ascii="Calibri" w:eastAsia="ＭＳ 明朝" w:hAnsi="Calibri" w:cs="Calibri"/>
          <w:b/>
          <w:color w:val="4472C4"/>
          <w:sz w:val="21"/>
          <w:szCs w:val="21"/>
          <w:lang w:eastAsia="ja-JP"/>
        </w:rPr>
        <w:t>?</w:t>
      </w:r>
    </w:p>
    <w:p w:rsidR="00E36226" w:rsidRDefault="001D1403" w:rsidP="000D33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T</w:t>
      </w:r>
      <w:r w:rsidR="001A376C" w:rsidRPr="007908F3">
        <w:rPr>
          <w:rFonts w:ascii="Calibri" w:eastAsia="ＭＳ 明朝" w:hAnsi="Calibri" w:cs="Calibri"/>
          <w:sz w:val="21"/>
          <w:szCs w:val="21"/>
          <w:lang w:eastAsia="ja-JP"/>
        </w:rPr>
        <w:t>he</w:t>
      </w:r>
      <w:r w:rsidR="00E312DD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</w:t>
      </w:r>
      <w:r w:rsidR="00C11564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current </w:t>
      </w:r>
      <w:r w:rsidR="00E36226" w:rsidRPr="007908F3">
        <w:rPr>
          <w:rFonts w:ascii="Calibri" w:eastAsia="ＭＳ 明朝" w:hAnsi="Calibri" w:cs="Calibri"/>
          <w:sz w:val="21"/>
          <w:szCs w:val="21"/>
          <w:lang w:eastAsia="ja-JP"/>
        </w:rPr>
        <w:t>security environment</w:t>
      </w:r>
      <w:r w:rsidR="00C11564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for aid workers</w:t>
      </w:r>
    </w:p>
    <w:p w:rsidR="00920B49" w:rsidRPr="007908F3" w:rsidRDefault="00920B49" w:rsidP="000D33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>
        <w:rPr>
          <w:rFonts w:ascii="Calibri" w:eastAsia="ＭＳ 明朝" w:hAnsi="Calibri" w:cs="Calibri"/>
          <w:sz w:val="21"/>
          <w:szCs w:val="21"/>
          <w:lang w:eastAsia="ja-JP"/>
        </w:rPr>
        <w:t>Latest developments in the UN Security Management System introduced in 2016</w:t>
      </w:r>
    </w:p>
    <w:p w:rsidR="00230935" w:rsidRPr="007908F3" w:rsidRDefault="00150C2C" w:rsidP="000D338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Identifying and assessing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security threats</w:t>
      </w:r>
    </w:p>
    <w:p w:rsidR="00230935" w:rsidRPr="007908F3" w:rsidRDefault="00230935" w:rsidP="000D338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Analysing security risk</w:t>
      </w:r>
      <w:r w:rsidR="001D1403" w:rsidRPr="007908F3">
        <w:rPr>
          <w:rFonts w:ascii="Calibri" w:eastAsia="ＭＳ 明朝" w:hAnsi="Calibri" w:cs="Calibri"/>
          <w:sz w:val="21"/>
          <w:szCs w:val="21"/>
          <w:lang w:eastAsia="ja-JP"/>
        </w:rPr>
        <w:t>s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and 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identifying and 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taking 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appropriate 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measure</w:t>
      </w:r>
      <w:r w:rsidR="00D0551F" w:rsidRPr="007908F3">
        <w:rPr>
          <w:rFonts w:ascii="Calibri" w:eastAsia="ＭＳ 明朝" w:hAnsi="Calibri" w:cs="Calibri"/>
          <w:sz w:val="21"/>
          <w:szCs w:val="21"/>
          <w:lang w:eastAsia="ja-JP"/>
        </w:rPr>
        <w:t>s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to mitigate risk</w:t>
      </w:r>
      <w:r w:rsidR="001D1403" w:rsidRPr="007908F3">
        <w:rPr>
          <w:rFonts w:ascii="Calibri" w:eastAsia="ＭＳ 明朝" w:hAnsi="Calibri" w:cs="Calibri"/>
          <w:sz w:val="21"/>
          <w:szCs w:val="21"/>
          <w:lang w:eastAsia="ja-JP"/>
        </w:rPr>
        <w:t>s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</w:t>
      </w:r>
    </w:p>
    <w:p w:rsidR="00230935" w:rsidRPr="007908F3" w:rsidRDefault="00F873BA" w:rsidP="000D338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Assessing programme criticality</w:t>
      </w:r>
    </w:p>
    <w:p w:rsidR="00230935" w:rsidRPr="007908F3" w:rsidRDefault="002303C1" w:rsidP="000D338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Security planning and c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>ritical incident management</w:t>
      </w:r>
    </w:p>
    <w:p w:rsidR="00F873BA" w:rsidRDefault="001D1403" w:rsidP="00F873BA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Media man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>agement in the security context</w:t>
      </w:r>
    </w:p>
    <w:p w:rsidR="00FC75E2" w:rsidRPr="007908F3" w:rsidRDefault="00985257" w:rsidP="00F873BA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>
        <w:rPr>
          <w:rFonts w:ascii="Calibri" w:eastAsia="ＭＳ 明朝" w:hAnsi="Calibri" w:cs="Calibri"/>
          <w:sz w:val="21"/>
          <w:szCs w:val="21"/>
          <w:lang w:eastAsia="ja-JP"/>
        </w:rPr>
        <w:t xml:space="preserve">Field Security Management Exercise </w:t>
      </w:r>
    </w:p>
    <w:p w:rsidR="00E36226" w:rsidRPr="00BE1AAC" w:rsidRDefault="00E36226" w:rsidP="000D3386">
      <w:pPr>
        <w:pStyle w:val="BodyText"/>
        <w:rPr>
          <w:rFonts w:ascii="Calibri" w:hAnsi="Calibri" w:cs="Calibri"/>
          <w:b/>
          <w:color w:val="4472C4"/>
          <w:sz w:val="21"/>
          <w:szCs w:val="21"/>
        </w:rPr>
      </w:pPr>
    </w:p>
    <w:p w:rsidR="00496A37" w:rsidRPr="00BE1AAC" w:rsidRDefault="00E312DD" w:rsidP="00E81040">
      <w:pPr>
        <w:pStyle w:val="BodyText"/>
        <w:spacing w:after="120"/>
        <w:rPr>
          <w:rFonts w:ascii="Calibri" w:hAnsi="Calibri" w:cs="Calibri"/>
          <w:b/>
          <w:color w:val="4472C4"/>
          <w:sz w:val="21"/>
          <w:szCs w:val="21"/>
        </w:rPr>
      </w:pPr>
      <w:r w:rsidRPr="00BE1AAC">
        <w:rPr>
          <w:rFonts w:ascii="Calibri" w:hAnsi="Calibri" w:cs="Calibri"/>
          <w:b/>
          <w:color w:val="4472C4"/>
          <w:sz w:val="21"/>
          <w:szCs w:val="21"/>
        </w:rPr>
        <w:t>What you will gain</w:t>
      </w:r>
      <w:r w:rsidR="00E36226" w:rsidRPr="00BE1AAC">
        <w:rPr>
          <w:rFonts w:ascii="Calibri" w:hAnsi="Calibri" w:cs="Calibri"/>
          <w:b/>
          <w:color w:val="4472C4"/>
          <w:sz w:val="21"/>
          <w:szCs w:val="21"/>
        </w:rPr>
        <w:t xml:space="preserve"> from a</w:t>
      </w:r>
      <w:r w:rsidR="00B92C1F" w:rsidRPr="00BE1AAC">
        <w:rPr>
          <w:rFonts w:ascii="Calibri" w:hAnsi="Calibri" w:cs="Calibri"/>
          <w:b/>
          <w:color w:val="4472C4"/>
          <w:sz w:val="21"/>
          <w:szCs w:val="21"/>
        </w:rPr>
        <w:t>ttending the workshop?</w:t>
      </w:r>
    </w:p>
    <w:p w:rsidR="00CF3284" w:rsidRPr="007908F3" w:rsidRDefault="00CF3284" w:rsidP="000D33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="ＭＳ 明朝" w:hAnsi="Calibri" w:cs="Calibri"/>
          <w:color w:val="000000"/>
          <w:sz w:val="21"/>
          <w:szCs w:val="21"/>
        </w:rPr>
      </w:pPr>
      <w:r w:rsidRPr="007908F3">
        <w:rPr>
          <w:rFonts w:ascii="Calibri" w:eastAsia="ＭＳ 明朝" w:hAnsi="Calibri" w:cs="Calibri"/>
          <w:color w:val="000000"/>
          <w:sz w:val="21"/>
          <w:szCs w:val="21"/>
        </w:rPr>
        <w:t>A better understanding of contemporary risk management practices and how to a</w:t>
      </w:r>
      <w:r w:rsidR="00F873BA" w:rsidRPr="007908F3">
        <w:rPr>
          <w:rFonts w:ascii="Calibri" w:eastAsia="ＭＳ 明朝" w:hAnsi="Calibri" w:cs="Calibri"/>
          <w:color w:val="000000"/>
          <w:sz w:val="21"/>
          <w:szCs w:val="21"/>
        </w:rPr>
        <w:t>pply these in your duty station</w:t>
      </w:r>
      <w:r w:rsidR="00877480">
        <w:rPr>
          <w:rFonts w:ascii="Calibri" w:eastAsia="ＭＳ 明朝" w:hAnsi="Calibri" w:cs="Calibri"/>
          <w:color w:val="000000"/>
          <w:sz w:val="21"/>
          <w:szCs w:val="21"/>
        </w:rPr>
        <w:t xml:space="preserve"> and ensure continuity of the operation</w:t>
      </w:r>
    </w:p>
    <w:p w:rsidR="00E40590" w:rsidRPr="007908F3" w:rsidRDefault="00CF3284" w:rsidP="000D33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Knowledge of tools to better assess security risk, take steps to mitigate it, and respond to security incidents when they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do occur</w:t>
      </w:r>
    </w:p>
    <w:p w:rsidR="00F873BA" w:rsidRPr="007908F3" w:rsidRDefault="00E36226" w:rsidP="00840DBF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eastAsia="ＭＳ 明朝" w:hAnsi="Calibri" w:cs="Calibri"/>
          <w:sz w:val="21"/>
          <w:szCs w:val="21"/>
          <w:lang w:eastAsia="ja-JP"/>
        </w:rPr>
      </w:pP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Greater confidence in </w:t>
      </w:r>
      <w:r w:rsidR="003708DB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your 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ability to </w:t>
      </w:r>
      <w:r w:rsidR="00E312DD" w:rsidRPr="007908F3">
        <w:rPr>
          <w:rFonts w:ascii="Calibri" w:eastAsia="ＭＳ 明朝" w:hAnsi="Calibri" w:cs="Calibri"/>
          <w:sz w:val="21"/>
          <w:szCs w:val="21"/>
          <w:lang w:eastAsia="ja-JP"/>
        </w:rPr>
        <w:t>manage risk and respond to security issues in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</w:t>
      </w:r>
      <w:r w:rsidR="00E312DD" w:rsidRPr="007908F3">
        <w:rPr>
          <w:rFonts w:ascii="Calibri" w:eastAsia="ＭＳ 明朝" w:hAnsi="Calibri" w:cs="Calibri"/>
          <w:sz w:val="21"/>
          <w:szCs w:val="21"/>
          <w:lang w:eastAsia="ja-JP"/>
        </w:rPr>
        <w:t>d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>iverse</w:t>
      </w:r>
      <w:r w:rsidR="00F873BA"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situations</w:t>
      </w:r>
      <w:r w:rsidRPr="007908F3">
        <w:rPr>
          <w:rFonts w:ascii="Calibri" w:eastAsia="ＭＳ 明朝" w:hAnsi="Calibri" w:cs="Calibri"/>
          <w:sz w:val="21"/>
          <w:szCs w:val="21"/>
          <w:lang w:eastAsia="ja-JP"/>
        </w:rPr>
        <w:t xml:space="preserve"> </w:t>
      </w:r>
    </w:p>
    <w:p w:rsidR="00840DBF" w:rsidRDefault="00631004" w:rsidP="00840DBF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1"/>
          <w:szCs w:val="21"/>
        </w:rPr>
      </w:pPr>
      <w:r w:rsidRPr="00BE1AAC">
        <w:rPr>
          <w:rFonts w:ascii="Calibri" w:hAnsi="Calibri" w:cs="Calibri"/>
          <w:b/>
          <w:color w:val="4472C4"/>
          <w:sz w:val="21"/>
          <w:szCs w:val="21"/>
          <w:lang w:val="en-US"/>
        </w:rPr>
        <w:t>How to apply and other details:</w:t>
      </w:r>
      <w:r w:rsidRPr="007908F3">
        <w:rPr>
          <w:rFonts w:ascii="Calibri" w:hAnsi="Calibri" w:cs="Calibri"/>
          <w:b/>
          <w:color w:val="3399FF"/>
          <w:sz w:val="21"/>
          <w:szCs w:val="21"/>
          <w:lang w:val="en-US"/>
        </w:rPr>
        <w:t xml:space="preserve"> </w:t>
      </w:r>
      <w:r w:rsidRPr="007908F3">
        <w:rPr>
          <w:rFonts w:ascii="Calibri" w:hAnsi="Calibri" w:cs="Calibri"/>
          <w:sz w:val="21"/>
          <w:szCs w:val="21"/>
          <w:lang w:val="en-US"/>
        </w:rPr>
        <w:t xml:space="preserve">If you are interested in attending this workshop, please fill out the attached application form and send it to </w:t>
      </w:r>
      <w:r w:rsidR="003C0EED">
        <w:rPr>
          <w:rFonts w:ascii="Calibri" w:hAnsi="Calibri" w:cs="Calibri"/>
          <w:sz w:val="21"/>
          <w:szCs w:val="21"/>
          <w:lang w:val="en-US"/>
        </w:rPr>
        <w:t xml:space="preserve">UNHCR Tokyo Office at </w:t>
      </w:r>
      <w:hyperlink r:id="rId9" w:history="1">
        <w:r w:rsidR="003C0EED" w:rsidRPr="00E51880">
          <w:rPr>
            <w:rStyle w:val="Hyperlink"/>
            <w:rFonts w:ascii="Calibri" w:hAnsi="Calibri" w:cs="Calibri"/>
            <w:sz w:val="21"/>
            <w:szCs w:val="21"/>
            <w:lang w:val="en-US"/>
          </w:rPr>
          <w:t>kosaka@unhcr.org</w:t>
        </w:r>
      </w:hyperlink>
      <w:r w:rsidR="003C0EED">
        <w:rPr>
          <w:rFonts w:ascii="Calibri" w:hAnsi="Calibri" w:cs="Calibri"/>
          <w:sz w:val="21"/>
          <w:szCs w:val="21"/>
          <w:lang w:val="en-US"/>
        </w:rPr>
        <w:t xml:space="preserve"> </w:t>
      </w:r>
      <w:r w:rsidR="00E320DC">
        <w:rPr>
          <w:rFonts w:ascii="Calibri" w:hAnsi="Calibri" w:cs="Calibri"/>
          <w:sz w:val="21"/>
          <w:szCs w:val="21"/>
          <w:lang w:val="en-US"/>
        </w:rPr>
        <w:t xml:space="preserve">(please copy to </w:t>
      </w:r>
      <w:hyperlink r:id="rId10" w:history="1">
        <w:r w:rsidR="003C0EED" w:rsidRPr="00E51880">
          <w:rPr>
            <w:rStyle w:val="Hyperlink"/>
            <w:rFonts w:ascii="Calibri" w:hAnsi="Calibri" w:cs="Calibri"/>
            <w:sz w:val="21"/>
            <w:szCs w:val="21"/>
            <w:lang w:val="en-US"/>
          </w:rPr>
          <w:t>ecentre@unhcr.org</w:t>
        </w:r>
      </w:hyperlink>
      <w:r w:rsidR="00E320DC">
        <w:rPr>
          <w:rFonts w:ascii="Calibri" w:hAnsi="Calibri" w:cs="Calibri"/>
          <w:sz w:val="21"/>
          <w:szCs w:val="21"/>
          <w:lang w:val="en-US"/>
        </w:rPr>
        <w:t>)</w:t>
      </w:r>
      <w:r w:rsidR="00730632">
        <w:rPr>
          <w:rFonts w:ascii="Calibri" w:hAnsi="Calibri" w:cs="Calibri"/>
          <w:sz w:val="21"/>
          <w:szCs w:val="21"/>
          <w:lang w:val="en-US"/>
        </w:rPr>
        <w:t xml:space="preserve">. </w:t>
      </w:r>
      <w:r w:rsidR="00150C2C" w:rsidRPr="007908F3">
        <w:rPr>
          <w:rFonts w:ascii="Calibri" w:hAnsi="Calibri" w:cs="Calibri"/>
          <w:b/>
          <w:sz w:val="21"/>
          <w:szCs w:val="21"/>
          <w:u w:val="single"/>
          <w:lang w:val="en-US"/>
        </w:rPr>
        <w:t xml:space="preserve">The application deadline is </w:t>
      </w:r>
      <w:r w:rsidR="001139D6">
        <w:rPr>
          <w:rFonts w:ascii="Calibri" w:hAnsi="Calibri" w:cs="Calibri"/>
          <w:b/>
          <w:sz w:val="21"/>
          <w:szCs w:val="21"/>
          <w:u w:val="single"/>
          <w:lang w:val="en-US"/>
        </w:rPr>
        <w:t xml:space="preserve">Thursday, </w:t>
      </w:r>
      <w:r w:rsidR="00CD60B4">
        <w:rPr>
          <w:rFonts w:ascii="Calibri" w:hAnsi="Calibri" w:cs="Calibri"/>
          <w:b/>
          <w:sz w:val="21"/>
          <w:szCs w:val="21"/>
          <w:u w:val="single"/>
          <w:lang w:val="en-US"/>
        </w:rPr>
        <w:t>August</w:t>
      </w:r>
      <w:r w:rsidR="001139D6">
        <w:rPr>
          <w:rFonts w:ascii="Calibri" w:hAnsi="Calibri" w:cs="Calibri"/>
          <w:b/>
          <w:sz w:val="21"/>
          <w:szCs w:val="21"/>
          <w:u w:val="single"/>
          <w:lang w:val="en-US"/>
        </w:rPr>
        <w:t xml:space="preserve"> </w:t>
      </w:r>
      <w:r w:rsidR="00CD60B4">
        <w:rPr>
          <w:rFonts w:ascii="Calibri" w:hAnsi="Calibri" w:cs="Calibri"/>
          <w:b/>
          <w:sz w:val="21"/>
          <w:szCs w:val="21"/>
          <w:u w:val="single"/>
          <w:lang w:val="en-US"/>
        </w:rPr>
        <w:t>3</w:t>
      </w:r>
      <w:r w:rsidR="005C5E4D">
        <w:rPr>
          <w:rFonts w:ascii="Calibri" w:hAnsi="Calibri" w:cs="Calibri"/>
          <w:b/>
          <w:sz w:val="21"/>
          <w:szCs w:val="21"/>
          <w:u w:val="single"/>
          <w:lang w:val="en-US"/>
        </w:rPr>
        <w:t xml:space="preserve">, </w:t>
      </w:r>
      <w:r w:rsidR="0069438A" w:rsidRPr="007908F3">
        <w:rPr>
          <w:rFonts w:ascii="Calibri" w:hAnsi="Calibri" w:cs="Calibri"/>
          <w:b/>
          <w:sz w:val="21"/>
          <w:szCs w:val="21"/>
          <w:u w:val="single"/>
          <w:lang w:val="en-US"/>
        </w:rPr>
        <w:t>201</w:t>
      </w:r>
      <w:r w:rsidR="005C5E4D">
        <w:rPr>
          <w:rFonts w:ascii="Calibri" w:hAnsi="Calibri" w:cs="Calibri"/>
          <w:b/>
          <w:sz w:val="21"/>
          <w:szCs w:val="21"/>
          <w:u w:val="single"/>
          <w:lang w:val="en-US"/>
        </w:rPr>
        <w:t>7</w:t>
      </w:r>
      <w:r w:rsidR="009E242E" w:rsidRPr="007908F3">
        <w:rPr>
          <w:rFonts w:ascii="Calibri" w:hAnsi="Calibri" w:cs="Calibri"/>
          <w:b/>
          <w:sz w:val="21"/>
          <w:szCs w:val="21"/>
          <w:lang w:val="en-US"/>
        </w:rPr>
        <w:t xml:space="preserve">. </w:t>
      </w:r>
      <w:r w:rsidR="00D611FF">
        <w:rPr>
          <w:rFonts w:ascii="Calibri" w:hAnsi="Calibri" w:cs="Calibri"/>
          <w:iCs/>
          <w:sz w:val="21"/>
          <w:szCs w:val="21"/>
          <w:u w:val="single"/>
        </w:rPr>
        <w:t>P</w:t>
      </w:r>
      <w:r w:rsidR="00985257" w:rsidRPr="008621E5">
        <w:rPr>
          <w:rFonts w:ascii="Calibri" w:hAnsi="Calibri" w:cs="Calibri"/>
          <w:iCs/>
          <w:sz w:val="21"/>
          <w:szCs w:val="21"/>
          <w:u w:val="single"/>
        </w:rPr>
        <w:t xml:space="preserve">articipants </w:t>
      </w:r>
      <w:r w:rsidR="00D611FF">
        <w:rPr>
          <w:rFonts w:ascii="Calibri" w:hAnsi="Calibri" w:cs="Calibri"/>
          <w:iCs/>
          <w:sz w:val="21"/>
          <w:szCs w:val="21"/>
          <w:u w:val="single"/>
        </w:rPr>
        <w:t>should arrive in</w:t>
      </w:r>
      <w:r w:rsidR="00985257" w:rsidRPr="008621E5">
        <w:rPr>
          <w:rFonts w:ascii="Calibri" w:hAnsi="Calibri" w:cs="Calibri"/>
          <w:iCs/>
          <w:sz w:val="21"/>
          <w:szCs w:val="21"/>
          <w:u w:val="single"/>
        </w:rPr>
        <w:t xml:space="preserve"> Bangkok on </w:t>
      </w:r>
      <w:r w:rsidR="005C5E4D">
        <w:rPr>
          <w:rFonts w:ascii="Calibri" w:hAnsi="Calibri" w:cs="Calibri"/>
          <w:iCs/>
          <w:sz w:val="21"/>
          <w:szCs w:val="21"/>
          <w:u w:val="single"/>
        </w:rPr>
        <w:t>16</w:t>
      </w:r>
      <w:r w:rsidR="004D10E1" w:rsidRPr="008621E5">
        <w:rPr>
          <w:rFonts w:ascii="Calibri" w:hAnsi="Calibri" w:cs="Calibri"/>
          <w:iCs/>
          <w:sz w:val="21"/>
          <w:szCs w:val="21"/>
          <w:u w:val="single"/>
        </w:rPr>
        <w:t>.</w:t>
      </w:r>
      <w:r w:rsidR="005C5E4D">
        <w:rPr>
          <w:rFonts w:ascii="Calibri" w:hAnsi="Calibri" w:cs="Calibri"/>
          <w:iCs/>
          <w:sz w:val="21"/>
          <w:szCs w:val="21"/>
          <w:u w:val="single"/>
        </w:rPr>
        <w:t>09</w:t>
      </w:r>
      <w:r w:rsidR="004D10E1" w:rsidRPr="008621E5">
        <w:rPr>
          <w:rFonts w:ascii="Calibri" w:hAnsi="Calibri" w:cs="Calibri"/>
          <w:iCs/>
          <w:sz w:val="21"/>
          <w:szCs w:val="21"/>
          <w:u w:val="single"/>
        </w:rPr>
        <w:t>.1</w:t>
      </w:r>
      <w:r w:rsidR="005C5E4D">
        <w:rPr>
          <w:rFonts w:ascii="Calibri" w:hAnsi="Calibri" w:cs="Calibri"/>
          <w:iCs/>
          <w:sz w:val="21"/>
          <w:szCs w:val="21"/>
          <w:u w:val="single"/>
        </w:rPr>
        <w:t>7</w:t>
      </w:r>
      <w:r w:rsidR="00985257">
        <w:rPr>
          <w:rFonts w:ascii="Calibri" w:hAnsi="Calibri" w:cs="Calibri"/>
          <w:iCs/>
          <w:sz w:val="21"/>
          <w:szCs w:val="21"/>
        </w:rPr>
        <w:t xml:space="preserve"> (or on </w:t>
      </w:r>
      <w:r w:rsidR="005C5E4D">
        <w:rPr>
          <w:rFonts w:ascii="Calibri" w:hAnsi="Calibri" w:cs="Calibri"/>
          <w:iCs/>
          <w:sz w:val="21"/>
          <w:szCs w:val="21"/>
        </w:rPr>
        <w:t>17</w:t>
      </w:r>
      <w:r w:rsidR="00985257">
        <w:rPr>
          <w:rFonts w:ascii="Calibri" w:hAnsi="Calibri" w:cs="Calibri"/>
          <w:iCs/>
          <w:sz w:val="21"/>
          <w:szCs w:val="21"/>
        </w:rPr>
        <w:t>.</w:t>
      </w:r>
      <w:r w:rsidR="001139D6">
        <w:rPr>
          <w:rFonts w:ascii="Calibri" w:hAnsi="Calibri" w:cs="Calibri"/>
          <w:iCs/>
          <w:sz w:val="21"/>
          <w:szCs w:val="21"/>
        </w:rPr>
        <w:t>09.17</w:t>
      </w:r>
      <w:r w:rsidR="00985257">
        <w:rPr>
          <w:rFonts w:ascii="Calibri" w:hAnsi="Calibri" w:cs="Calibri"/>
          <w:iCs/>
          <w:sz w:val="21"/>
          <w:szCs w:val="21"/>
        </w:rPr>
        <w:t xml:space="preserve"> by 4</w:t>
      </w:r>
      <w:r w:rsidR="004D10E1">
        <w:rPr>
          <w:rFonts w:ascii="Calibri" w:hAnsi="Calibri" w:cs="Calibri"/>
          <w:iCs/>
          <w:sz w:val="21"/>
          <w:szCs w:val="21"/>
        </w:rPr>
        <w:t xml:space="preserve"> </w:t>
      </w:r>
      <w:r w:rsidR="00985257">
        <w:rPr>
          <w:rFonts w:ascii="Calibri" w:hAnsi="Calibri" w:cs="Calibri"/>
          <w:iCs/>
          <w:sz w:val="21"/>
          <w:szCs w:val="21"/>
        </w:rPr>
        <w:t>am)</w:t>
      </w:r>
      <w:r w:rsidR="00ED3EF7">
        <w:rPr>
          <w:rFonts w:ascii="Calibri" w:hAnsi="Calibri" w:cs="Calibri"/>
          <w:iCs/>
          <w:sz w:val="21"/>
          <w:szCs w:val="21"/>
        </w:rPr>
        <w:t>. A</w:t>
      </w:r>
      <w:r w:rsidR="00840DBF">
        <w:rPr>
          <w:rFonts w:ascii="Calibri" w:hAnsi="Calibri" w:cs="Calibri"/>
          <w:iCs/>
          <w:sz w:val="21"/>
          <w:szCs w:val="21"/>
        </w:rPr>
        <w:t xml:space="preserve">ccommodation </w:t>
      </w:r>
      <w:r w:rsidR="00ED3EF7">
        <w:rPr>
          <w:rFonts w:ascii="Calibri" w:hAnsi="Calibri" w:cs="Calibri"/>
          <w:iCs/>
          <w:sz w:val="21"/>
          <w:szCs w:val="21"/>
        </w:rPr>
        <w:t>will</w:t>
      </w:r>
      <w:r w:rsidR="00840DBF">
        <w:rPr>
          <w:rFonts w:ascii="Calibri" w:hAnsi="Calibri" w:cs="Calibri"/>
          <w:iCs/>
          <w:sz w:val="21"/>
          <w:szCs w:val="21"/>
        </w:rPr>
        <w:t xml:space="preserve"> be arranged </w:t>
      </w:r>
      <w:r w:rsidR="004D10E1">
        <w:rPr>
          <w:rFonts w:ascii="Calibri" w:hAnsi="Calibri" w:cs="Calibri"/>
          <w:iCs/>
          <w:sz w:val="21"/>
          <w:szCs w:val="21"/>
        </w:rPr>
        <w:t xml:space="preserve">in Bangkok, </w:t>
      </w:r>
      <w:r w:rsidR="00ED3EF7">
        <w:rPr>
          <w:rFonts w:ascii="Calibri" w:hAnsi="Calibri" w:cs="Calibri"/>
          <w:iCs/>
          <w:sz w:val="21"/>
          <w:szCs w:val="21"/>
        </w:rPr>
        <w:t>and participants will travel to Hua Hin by bus on</w:t>
      </w:r>
      <w:r w:rsidR="004D10E1">
        <w:rPr>
          <w:rFonts w:ascii="Calibri" w:hAnsi="Calibri" w:cs="Calibri"/>
          <w:iCs/>
          <w:sz w:val="21"/>
          <w:szCs w:val="21"/>
        </w:rPr>
        <w:t xml:space="preserve"> </w:t>
      </w:r>
      <w:r w:rsidR="00D611FF">
        <w:rPr>
          <w:rFonts w:ascii="Calibri" w:hAnsi="Calibri" w:cs="Calibri"/>
          <w:iCs/>
          <w:sz w:val="21"/>
          <w:szCs w:val="21"/>
        </w:rPr>
        <w:t>17</w:t>
      </w:r>
      <w:r w:rsidR="004D10E1">
        <w:rPr>
          <w:rFonts w:ascii="Calibri" w:hAnsi="Calibri" w:cs="Calibri"/>
          <w:iCs/>
          <w:sz w:val="21"/>
          <w:szCs w:val="21"/>
        </w:rPr>
        <w:t>.</w:t>
      </w:r>
      <w:r w:rsidR="005C5E4D">
        <w:rPr>
          <w:rFonts w:ascii="Calibri" w:hAnsi="Calibri" w:cs="Calibri"/>
          <w:iCs/>
          <w:sz w:val="21"/>
          <w:szCs w:val="21"/>
        </w:rPr>
        <w:t>09</w:t>
      </w:r>
      <w:r w:rsidR="004D10E1">
        <w:rPr>
          <w:rFonts w:ascii="Calibri" w:hAnsi="Calibri" w:cs="Calibri"/>
          <w:iCs/>
          <w:sz w:val="21"/>
          <w:szCs w:val="21"/>
        </w:rPr>
        <w:t>.1</w:t>
      </w:r>
      <w:r w:rsidR="005C5E4D">
        <w:rPr>
          <w:rFonts w:ascii="Calibri" w:hAnsi="Calibri" w:cs="Calibri"/>
          <w:iCs/>
          <w:sz w:val="21"/>
          <w:szCs w:val="21"/>
        </w:rPr>
        <w:t>7</w:t>
      </w:r>
      <w:r w:rsidR="004D10E1">
        <w:rPr>
          <w:rFonts w:ascii="Calibri" w:hAnsi="Calibri" w:cs="Calibri"/>
          <w:iCs/>
          <w:sz w:val="21"/>
          <w:szCs w:val="21"/>
        </w:rPr>
        <w:t xml:space="preserve"> at 8:30</w:t>
      </w:r>
      <w:r w:rsidR="00ED3EF7">
        <w:rPr>
          <w:rFonts w:ascii="Calibri" w:hAnsi="Calibri" w:cs="Calibri"/>
          <w:iCs/>
          <w:sz w:val="21"/>
          <w:szCs w:val="21"/>
        </w:rPr>
        <w:t xml:space="preserve"> am</w:t>
      </w:r>
      <w:r w:rsidR="004D10E1">
        <w:rPr>
          <w:rFonts w:ascii="Calibri" w:hAnsi="Calibri" w:cs="Calibri"/>
          <w:iCs/>
          <w:sz w:val="21"/>
          <w:szCs w:val="21"/>
        </w:rPr>
        <w:t xml:space="preserve">. </w:t>
      </w:r>
      <w:r w:rsidR="00ED3EF7">
        <w:rPr>
          <w:rFonts w:ascii="Calibri" w:hAnsi="Calibri" w:cs="Calibri"/>
          <w:iCs/>
          <w:sz w:val="21"/>
          <w:szCs w:val="21"/>
        </w:rPr>
        <w:t>The workshop will begin</w:t>
      </w:r>
      <w:r w:rsidR="004D10E1">
        <w:rPr>
          <w:rFonts w:ascii="Calibri" w:hAnsi="Calibri" w:cs="Calibri"/>
          <w:iCs/>
          <w:sz w:val="21"/>
          <w:szCs w:val="21"/>
        </w:rPr>
        <w:t xml:space="preserve"> at 14:00 on </w:t>
      </w:r>
      <w:r w:rsidR="005C5E4D">
        <w:rPr>
          <w:rFonts w:ascii="Calibri" w:hAnsi="Calibri" w:cs="Calibri"/>
          <w:iCs/>
          <w:sz w:val="21"/>
          <w:szCs w:val="21"/>
        </w:rPr>
        <w:t>17.09.17</w:t>
      </w:r>
      <w:r w:rsidR="008621E5">
        <w:rPr>
          <w:rFonts w:ascii="Calibri" w:hAnsi="Calibri" w:cs="Calibri"/>
          <w:iCs/>
          <w:sz w:val="21"/>
          <w:szCs w:val="21"/>
        </w:rPr>
        <w:t xml:space="preserve"> and </w:t>
      </w:r>
      <w:r w:rsidR="00ED3EF7">
        <w:rPr>
          <w:rFonts w:ascii="Calibri" w:hAnsi="Calibri" w:cs="Calibri"/>
          <w:iCs/>
          <w:sz w:val="21"/>
          <w:szCs w:val="21"/>
        </w:rPr>
        <w:t>end</w:t>
      </w:r>
      <w:r w:rsidR="00E93DC2">
        <w:rPr>
          <w:rFonts w:ascii="Calibri" w:hAnsi="Calibri" w:cs="Calibri"/>
          <w:iCs/>
          <w:sz w:val="21"/>
          <w:szCs w:val="21"/>
        </w:rPr>
        <w:t xml:space="preserve"> on 22.09</w:t>
      </w:r>
      <w:r w:rsidR="004D10E1">
        <w:rPr>
          <w:rFonts w:ascii="Calibri" w:hAnsi="Calibri" w:cs="Calibri"/>
          <w:iCs/>
          <w:sz w:val="21"/>
          <w:szCs w:val="21"/>
        </w:rPr>
        <w:t>.</w:t>
      </w:r>
      <w:r w:rsidR="00840DBF">
        <w:rPr>
          <w:rFonts w:ascii="Calibri" w:hAnsi="Calibri" w:cs="Calibri"/>
          <w:iCs/>
          <w:sz w:val="21"/>
          <w:szCs w:val="21"/>
        </w:rPr>
        <w:t xml:space="preserve"> </w:t>
      </w:r>
    </w:p>
    <w:p w:rsidR="007155EE" w:rsidRPr="008621E5" w:rsidRDefault="007155EE" w:rsidP="00840DBF">
      <w:pPr>
        <w:autoSpaceDE w:val="0"/>
        <w:autoSpaceDN w:val="0"/>
        <w:adjustRightInd w:val="0"/>
        <w:spacing w:after="120"/>
        <w:rPr>
          <w:rFonts w:ascii="Calibri" w:hAnsi="Calibri" w:cs="Calibri"/>
          <w:iCs/>
          <w:sz w:val="21"/>
          <w:szCs w:val="21"/>
        </w:rPr>
      </w:pPr>
      <w:r w:rsidRPr="008621E5">
        <w:rPr>
          <w:rFonts w:ascii="Calibri" w:hAnsi="Calibri" w:cs="Calibri"/>
          <w:iCs/>
          <w:sz w:val="21"/>
          <w:szCs w:val="21"/>
        </w:rPr>
        <w:t>Please note that this event will be co</w:t>
      </w:r>
      <w:r w:rsidR="0046477C">
        <w:rPr>
          <w:rFonts w:ascii="Calibri" w:hAnsi="Calibri" w:cs="Calibri"/>
          <w:iCs/>
          <w:sz w:val="21"/>
          <w:szCs w:val="21"/>
        </w:rPr>
        <w:t>nducted in the English language. P</w:t>
      </w:r>
      <w:r w:rsidRPr="008621E5">
        <w:rPr>
          <w:rFonts w:ascii="Calibri" w:hAnsi="Calibri" w:cs="Calibri"/>
          <w:iCs/>
          <w:sz w:val="21"/>
          <w:szCs w:val="21"/>
        </w:rPr>
        <w:t>articipants must therefore be highly proficient in written and spoken English</w:t>
      </w:r>
      <w:r w:rsidR="00730632" w:rsidRPr="008621E5">
        <w:rPr>
          <w:rFonts w:ascii="Calibri" w:hAnsi="Calibri" w:cs="Calibri"/>
          <w:iCs/>
          <w:sz w:val="21"/>
          <w:szCs w:val="21"/>
        </w:rPr>
        <w:t xml:space="preserve"> language</w:t>
      </w:r>
      <w:r w:rsidRPr="008621E5">
        <w:rPr>
          <w:rFonts w:ascii="Calibri" w:hAnsi="Calibri" w:cs="Calibri"/>
          <w:iCs/>
          <w:sz w:val="21"/>
          <w:szCs w:val="21"/>
        </w:rPr>
        <w:t>.</w:t>
      </w:r>
    </w:p>
    <w:sectPr w:rsidR="007155EE" w:rsidRPr="008621E5" w:rsidSect="00C130E5">
      <w:pgSz w:w="11907" w:h="16840" w:code="1"/>
      <w:pgMar w:top="1240" w:right="1360" w:bottom="800" w:left="1360" w:header="36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20" w:rsidRDefault="00332720">
      <w:r>
        <w:separator/>
      </w:r>
    </w:p>
  </w:endnote>
  <w:endnote w:type="continuationSeparator" w:id="0">
    <w:p w:rsidR="00332720" w:rsidRDefault="003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20" w:rsidRDefault="00332720">
      <w:r>
        <w:separator/>
      </w:r>
    </w:p>
  </w:footnote>
  <w:footnote w:type="continuationSeparator" w:id="0">
    <w:p w:rsidR="00332720" w:rsidRDefault="003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01A"/>
    <w:multiLevelType w:val="hybridMultilevel"/>
    <w:tmpl w:val="71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1B1"/>
    <w:multiLevelType w:val="hybridMultilevel"/>
    <w:tmpl w:val="69A084CC"/>
    <w:lvl w:ilvl="0" w:tplc="4FDC30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56ABE"/>
    <w:multiLevelType w:val="hybridMultilevel"/>
    <w:tmpl w:val="B5E81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123A"/>
    <w:multiLevelType w:val="hybridMultilevel"/>
    <w:tmpl w:val="E6528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62F39"/>
    <w:multiLevelType w:val="hybridMultilevel"/>
    <w:tmpl w:val="943A0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B3216"/>
    <w:multiLevelType w:val="hybridMultilevel"/>
    <w:tmpl w:val="FBFA3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E71C9"/>
    <w:multiLevelType w:val="hybridMultilevel"/>
    <w:tmpl w:val="E62E33B6"/>
    <w:lvl w:ilvl="0" w:tplc="4FDC30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90C0F"/>
    <w:multiLevelType w:val="hybridMultilevel"/>
    <w:tmpl w:val="567C54CC"/>
    <w:lvl w:ilvl="0" w:tplc="C21A1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34"/>
    <w:rsid w:val="0001174F"/>
    <w:rsid w:val="00042DA9"/>
    <w:rsid w:val="00046698"/>
    <w:rsid w:val="00077D3D"/>
    <w:rsid w:val="00082E32"/>
    <w:rsid w:val="000D3386"/>
    <w:rsid w:val="000D4CAF"/>
    <w:rsid w:val="000F1CC2"/>
    <w:rsid w:val="001139D6"/>
    <w:rsid w:val="00125564"/>
    <w:rsid w:val="00136644"/>
    <w:rsid w:val="001374F2"/>
    <w:rsid w:val="00150C2C"/>
    <w:rsid w:val="00150E1C"/>
    <w:rsid w:val="00163F6D"/>
    <w:rsid w:val="001A35C2"/>
    <w:rsid w:val="001A376C"/>
    <w:rsid w:val="001B5948"/>
    <w:rsid w:val="001C6FAE"/>
    <w:rsid w:val="001D1403"/>
    <w:rsid w:val="001F4503"/>
    <w:rsid w:val="00212254"/>
    <w:rsid w:val="00216791"/>
    <w:rsid w:val="002252A1"/>
    <w:rsid w:val="002303C1"/>
    <w:rsid w:val="00230935"/>
    <w:rsid w:val="00244B13"/>
    <w:rsid w:val="0027048F"/>
    <w:rsid w:val="002E677A"/>
    <w:rsid w:val="00315754"/>
    <w:rsid w:val="00327EE7"/>
    <w:rsid w:val="00332720"/>
    <w:rsid w:val="00347DAB"/>
    <w:rsid w:val="003708DB"/>
    <w:rsid w:val="00384D8B"/>
    <w:rsid w:val="003B69C6"/>
    <w:rsid w:val="003C0EED"/>
    <w:rsid w:val="003D3C31"/>
    <w:rsid w:val="003D526F"/>
    <w:rsid w:val="003F2FA4"/>
    <w:rsid w:val="003F44E5"/>
    <w:rsid w:val="003F4C58"/>
    <w:rsid w:val="00454446"/>
    <w:rsid w:val="0046477C"/>
    <w:rsid w:val="00481F0F"/>
    <w:rsid w:val="004901E3"/>
    <w:rsid w:val="00496A37"/>
    <w:rsid w:val="004A583A"/>
    <w:rsid w:val="004C1642"/>
    <w:rsid w:val="004D10E1"/>
    <w:rsid w:val="004E0E85"/>
    <w:rsid w:val="005022D2"/>
    <w:rsid w:val="00555E61"/>
    <w:rsid w:val="00570531"/>
    <w:rsid w:val="00583666"/>
    <w:rsid w:val="00584080"/>
    <w:rsid w:val="005C5E4D"/>
    <w:rsid w:val="005D0D41"/>
    <w:rsid w:val="0061540F"/>
    <w:rsid w:val="006235FE"/>
    <w:rsid w:val="00625220"/>
    <w:rsid w:val="00631004"/>
    <w:rsid w:val="00676FFB"/>
    <w:rsid w:val="00692E1C"/>
    <w:rsid w:val="0069438A"/>
    <w:rsid w:val="006B4EB5"/>
    <w:rsid w:val="006B549C"/>
    <w:rsid w:val="006C40C8"/>
    <w:rsid w:val="006C449C"/>
    <w:rsid w:val="006D2D90"/>
    <w:rsid w:val="0071558B"/>
    <w:rsid w:val="007155EE"/>
    <w:rsid w:val="00726311"/>
    <w:rsid w:val="00730632"/>
    <w:rsid w:val="0075591D"/>
    <w:rsid w:val="007908F3"/>
    <w:rsid w:val="007B2170"/>
    <w:rsid w:val="007B277A"/>
    <w:rsid w:val="007F038C"/>
    <w:rsid w:val="007F6521"/>
    <w:rsid w:val="00840DBF"/>
    <w:rsid w:val="008621E5"/>
    <w:rsid w:val="00877480"/>
    <w:rsid w:val="008912A8"/>
    <w:rsid w:val="008C1EF1"/>
    <w:rsid w:val="00901852"/>
    <w:rsid w:val="00904DA5"/>
    <w:rsid w:val="00920B49"/>
    <w:rsid w:val="00932C4E"/>
    <w:rsid w:val="00935F35"/>
    <w:rsid w:val="009617C6"/>
    <w:rsid w:val="00965462"/>
    <w:rsid w:val="00967026"/>
    <w:rsid w:val="00976BF3"/>
    <w:rsid w:val="00985257"/>
    <w:rsid w:val="00985A64"/>
    <w:rsid w:val="009937C4"/>
    <w:rsid w:val="009A6D0B"/>
    <w:rsid w:val="009B304B"/>
    <w:rsid w:val="009E0184"/>
    <w:rsid w:val="009E242E"/>
    <w:rsid w:val="00A11F4A"/>
    <w:rsid w:val="00A232D2"/>
    <w:rsid w:val="00AA5D23"/>
    <w:rsid w:val="00AC394D"/>
    <w:rsid w:val="00AD0104"/>
    <w:rsid w:val="00AE6ABF"/>
    <w:rsid w:val="00B13A14"/>
    <w:rsid w:val="00B46538"/>
    <w:rsid w:val="00B549C2"/>
    <w:rsid w:val="00B64828"/>
    <w:rsid w:val="00B925EC"/>
    <w:rsid w:val="00B92C1F"/>
    <w:rsid w:val="00B932C8"/>
    <w:rsid w:val="00BA087D"/>
    <w:rsid w:val="00BA799A"/>
    <w:rsid w:val="00BA7CF8"/>
    <w:rsid w:val="00BD5430"/>
    <w:rsid w:val="00BE1AAC"/>
    <w:rsid w:val="00C003CF"/>
    <w:rsid w:val="00C0223C"/>
    <w:rsid w:val="00C0768E"/>
    <w:rsid w:val="00C11564"/>
    <w:rsid w:val="00C130E5"/>
    <w:rsid w:val="00C1482D"/>
    <w:rsid w:val="00C23164"/>
    <w:rsid w:val="00C2525F"/>
    <w:rsid w:val="00C31787"/>
    <w:rsid w:val="00C322B5"/>
    <w:rsid w:val="00C36D96"/>
    <w:rsid w:val="00C45BE4"/>
    <w:rsid w:val="00C46CFC"/>
    <w:rsid w:val="00C63B78"/>
    <w:rsid w:val="00C82CF9"/>
    <w:rsid w:val="00C9141E"/>
    <w:rsid w:val="00C949CB"/>
    <w:rsid w:val="00CA57C8"/>
    <w:rsid w:val="00CD60B4"/>
    <w:rsid w:val="00CF3284"/>
    <w:rsid w:val="00CF5DA8"/>
    <w:rsid w:val="00D0551F"/>
    <w:rsid w:val="00D078BE"/>
    <w:rsid w:val="00D20194"/>
    <w:rsid w:val="00D217CA"/>
    <w:rsid w:val="00D23FC9"/>
    <w:rsid w:val="00D301F4"/>
    <w:rsid w:val="00D42FBD"/>
    <w:rsid w:val="00D611FF"/>
    <w:rsid w:val="00D82CB0"/>
    <w:rsid w:val="00D83D07"/>
    <w:rsid w:val="00DD023F"/>
    <w:rsid w:val="00DD0429"/>
    <w:rsid w:val="00DD44DB"/>
    <w:rsid w:val="00E312DD"/>
    <w:rsid w:val="00E320DC"/>
    <w:rsid w:val="00E32334"/>
    <w:rsid w:val="00E332D5"/>
    <w:rsid w:val="00E36226"/>
    <w:rsid w:val="00E40590"/>
    <w:rsid w:val="00E419D2"/>
    <w:rsid w:val="00E514A2"/>
    <w:rsid w:val="00E51D4B"/>
    <w:rsid w:val="00E528B0"/>
    <w:rsid w:val="00E73C97"/>
    <w:rsid w:val="00E80058"/>
    <w:rsid w:val="00E81040"/>
    <w:rsid w:val="00E91370"/>
    <w:rsid w:val="00E93DC2"/>
    <w:rsid w:val="00EB48DF"/>
    <w:rsid w:val="00EB58D1"/>
    <w:rsid w:val="00EB5A01"/>
    <w:rsid w:val="00ED21DD"/>
    <w:rsid w:val="00ED3EF7"/>
    <w:rsid w:val="00EE250E"/>
    <w:rsid w:val="00EE3FF8"/>
    <w:rsid w:val="00EE63EA"/>
    <w:rsid w:val="00F302DA"/>
    <w:rsid w:val="00F3408F"/>
    <w:rsid w:val="00F37785"/>
    <w:rsid w:val="00F413C0"/>
    <w:rsid w:val="00F421FB"/>
    <w:rsid w:val="00F5693B"/>
    <w:rsid w:val="00F57E96"/>
    <w:rsid w:val="00F718EA"/>
    <w:rsid w:val="00F873BA"/>
    <w:rsid w:val="00F912D0"/>
    <w:rsid w:val="00F950A1"/>
    <w:rsid w:val="00FC3C34"/>
    <w:rsid w:val="00FC75E2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8C0263-5274-484C-8785-F0686B93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C3C34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419D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C34"/>
    <w:pPr>
      <w:keepNext/>
      <w:outlineLvl w:val="2"/>
    </w:pPr>
    <w:rPr>
      <w:rFonts w:ascii="Tahoma" w:hAnsi="Tahoma"/>
      <w:sz w:val="36"/>
    </w:rPr>
  </w:style>
  <w:style w:type="paragraph" w:styleId="Heading6">
    <w:name w:val="heading 6"/>
    <w:basedOn w:val="Normal"/>
    <w:next w:val="Normal"/>
    <w:qFormat/>
    <w:rsid w:val="00FC3C34"/>
    <w:pPr>
      <w:keepNext/>
      <w:outlineLvl w:val="5"/>
    </w:pPr>
    <w:rPr>
      <w:rFonts w:ascii="Helvetica" w:hAnsi="Helvetica"/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C3C34"/>
    <w:pPr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rsid w:val="00FC3C34"/>
    <w:pPr>
      <w:spacing w:before="100" w:beforeAutospacing="1" w:after="100" w:afterAutospacing="1"/>
    </w:pPr>
    <w:rPr>
      <w:lang w:val="en-US" w:bidi="th-TH"/>
    </w:rPr>
  </w:style>
  <w:style w:type="paragraph" w:styleId="Header">
    <w:name w:val="header"/>
    <w:basedOn w:val="Normal"/>
    <w:rsid w:val="00FC3C34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38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4D8B"/>
    <w:rPr>
      <w:color w:val="0000FF"/>
      <w:u w:val="single"/>
    </w:rPr>
  </w:style>
  <w:style w:type="paragraph" w:styleId="Footer">
    <w:name w:val="footer"/>
    <w:basedOn w:val="Normal"/>
    <w:rsid w:val="00384D8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694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438A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438A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38A"/>
    <w:rPr>
      <w:rFonts w:ascii="Tahoma" w:eastAsia="Times New Roman" w:hAnsi="Tahoma" w:cs="Tahoma"/>
      <w:sz w:val="16"/>
      <w:szCs w:val="16"/>
      <w:lang w:val="en-GB" w:eastAsia="en-US"/>
    </w:rPr>
  </w:style>
  <w:style w:type="character" w:styleId="FollowedHyperlink">
    <w:name w:val="FollowedHyperlink"/>
    <w:uiPriority w:val="99"/>
    <w:semiHidden/>
    <w:unhideWhenUsed/>
    <w:rsid w:val="007155EE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BA7CF8"/>
    <w:pPr>
      <w:ind w:left="720"/>
      <w:contextualSpacing/>
    </w:pPr>
    <w:rPr>
      <w:rFonts w:ascii="Calibri" w:eastAsia="Calibri" w:hAnsi="Calibri" w:cs="Angsan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entre@unhc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aka@unh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applications</vt:lpstr>
    </vt:vector>
  </TitlesOfParts>
  <Company>UNHCR</Company>
  <LinksUpToDate>false</LinksUpToDate>
  <CharactersWithSpaces>3547</CharactersWithSpaces>
  <SharedDoc>false</SharedDoc>
  <HLinks>
    <vt:vector size="12" baseType="variant">
      <vt:variant>
        <vt:i4>1310756</vt:i4>
      </vt:variant>
      <vt:variant>
        <vt:i4>3</vt:i4>
      </vt:variant>
      <vt:variant>
        <vt:i4>0</vt:i4>
      </vt:variant>
      <vt:variant>
        <vt:i4>5</vt:i4>
      </vt:variant>
      <vt:variant>
        <vt:lpwstr>mailto:ecentre@unhcr.org</vt:lpwstr>
      </vt:variant>
      <vt:variant>
        <vt:lpwstr/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mailto:kosaka@unhcr.org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applications</dc:title>
  <dc:subject/>
  <dc:creator>UNHCRUser</dc:creator>
  <cp:keywords/>
  <cp:lastModifiedBy>Junichiro Kosaka</cp:lastModifiedBy>
  <cp:revision>2</cp:revision>
  <cp:lastPrinted>2015-09-05T10:05:00Z</cp:lastPrinted>
  <dcterms:created xsi:type="dcterms:W3CDTF">2017-07-21T12:19:00Z</dcterms:created>
  <dcterms:modified xsi:type="dcterms:W3CDTF">2017-07-21T12:19:00Z</dcterms:modified>
</cp:coreProperties>
</file>